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7BB6" w14:textId="5AE475B0" w:rsidR="00380AB4" w:rsidRDefault="00EE1595" w:rsidP="00380AB4">
      <w:pPr>
        <w:rPr>
          <w:b/>
          <w:bCs/>
        </w:rPr>
      </w:pPr>
      <w:r>
        <w:rPr>
          <w:b/>
          <w:bCs/>
        </w:rPr>
        <w:t>Mitteilung</w:t>
      </w:r>
      <w:r w:rsidR="00380AB4">
        <w:rPr>
          <w:b/>
          <w:bCs/>
        </w:rPr>
        <w:t xml:space="preserve"> für Studierende zu</w:t>
      </w:r>
      <w:r>
        <w:rPr>
          <w:b/>
          <w:bCs/>
        </w:rPr>
        <w:t>r</w:t>
      </w:r>
      <w:r w:rsidR="00380AB4">
        <w:rPr>
          <w:b/>
          <w:bCs/>
        </w:rPr>
        <w:t xml:space="preserve"> Prüfung im </w:t>
      </w:r>
      <w:r w:rsidR="001B1919">
        <w:rPr>
          <w:b/>
          <w:bCs/>
        </w:rPr>
        <w:t>Sommer</w:t>
      </w:r>
      <w:r w:rsidR="00380AB4">
        <w:rPr>
          <w:b/>
          <w:bCs/>
        </w:rPr>
        <w:t xml:space="preserve">semester 2021 </w:t>
      </w:r>
    </w:p>
    <w:p w14:paraId="0DCA73D4" w14:textId="31DD1D36" w:rsidR="00EE1595" w:rsidRDefault="00EE1595" w:rsidP="00380AB4">
      <w:pPr>
        <w:rPr>
          <w:b/>
          <w:bCs/>
        </w:rPr>
      </w:pPr>
    </w:p>
    <w:p w14:paraId="295F32B9" w14:textId="77777777" w:rsidR="0088764A" w:rsidRPr="0088764A" w:rsidRDefault="0088764A" w:rsidP="00887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88764A">
        <w:rPr>
          <w:i/>
          <w:iCs/>
        </w:rPr>
        <w:t>Liebe Lehrenden,</w:t>
      </w:r>
    </w:p>
    <w:p w14:paraId="0AB672F8" w14:textId="210FC238" w:rsidR="0088764A" w:rsidRDefault="0088764A" w:rsidP="00887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8764A">
        <w:rPr>
          <w:i/>
          <w:iCs/>
        </w:rPr>
        <w:t>bitte passen Sie die gelb markierten Positionen dieser Vorlage entsprechend Ihrer bevorstehenden Prüfung</w:t>
      </w:r>
      <w:r w:rsidR="00832403">
        <w:rPr>
          <w:i/>
          <w:iCs/>
        </w:rPr>
        <w:t xml:space="preserve"> an</w:t>
      </w:r>
      <w:r w:rsidRPr="0088764A">
        <w:rPr>
          <w:i/>
          <w:iCs/>
        </w:rPr>
        <w:t xml:space="preserve"> und löschen Sie die nicht benötigten Textbausteine.</w:t>
      </w:r>
    </w:p>
    <w:p w14:paraId="20DF65F3" w14:textId="77777777" w:rsidR="0088764A" w:rsidRDefault="0088764A" w:rsidP="00380AB4">
      <w:pPr>
        <w:rPr>
          <w:b/>
          <w:bCs/>
        </w:rPr>
      </w:pPr>
    </w:p>
    <w:p w14:paraId="265C2286" w14:textId="2B795AA2" w:rsidR="00EE1595" w:rsidRDefault="00EE1595" w:rsidP="006B4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Studiengang:</w:t>
      </w:r>
      <w:r w:rsidR="008B1311">
        <w:rPr>
          <w:b/>
          <w:bCs/>
        </w:rPr>
        <w:t xml:space="preserve"> </w:t>
      </w:r>
      <w:bookmarkStart w:id="0" w:name="_Hlk61520136"/>
      <w:r w:rsidR="008B1311" w:rsidRPr="008B1311">
        <w:rPr>
          <w:i/>
          <w:iCs/>
          <w:highlight w:val="yellow"/>
        </w:rPr>
        <w:t>auszufüllen</w:t>
      </w:r>
      <w:bookmarkEnd w:id="0"/>
    </w:p>
    <w:p w14:paraId="14EF81E6" w14:textId="33C50916" w:rsidR="00EE1595" w:rsidRDefault="00EE1595" w:rsidP="006B4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Modul:</w:t>
      </w:r>
      <w:r w:rsidR="008B1311">
        <w:rPr>
          <w:b/>
          <w:bCs/>
        </w:rPr>
        <w:t xml:space="preserve"> </w:t>
      </w:r>
      <w:r w:rsidR="008B1311" w:rsidRPr="008B1311">
        <w:rPr>
          <w:i/>
          <w:iCs/>
          <w:highlight w:val="yellow"/>
        </w:rPr>
        <w:t>auszufüllen</w:t>
      </w:r>
    </w:p>
    <w:p w14:paraId="6ED854BF" w14:textId="45040655" w:rsidR="00DA5418" w:rsidRDefault="00DA5418" w:rsidP="006B4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Notwendige Prüfungsvorleistung</w:t>
      </w:r>
      <w:r w:rsidR="008B1311">
        <w:rPr>
          <w:b/>
          <w:bCs/>
        </w:rPr>
        <w:t xml:space="preserve">: </w:t>
      </w:r>
      <w:bookmarkStart w:id="1" w:name="_Hlk61520186"/>
      <w:r w:rsidR="008B1311" w:rsidRPr="008B1311">
        <w:rPr>
          <w:i/>
          <w:iCs/>
          <w:highlight w:val="yellow"/>
        </w:rPr>
        <w:t>auszufüllen</w:t>
      </w:r>
      <w:bookmarkEnd w:id="1"/>
    </w:p>
    <w:p w14:paraId="1D220D82" w14:textId="68B499DF" w:rsidR="00EE1595" w:rsidRDefault="00EE1595" w:rsidP="006B4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 xml:space="preserve">Seminargruppen </w:t>
      </w:r>
      <w:r w:rsidR="00FB4206" w:rsidRPr="006B4190">
        <w:rPr>
          <w:bCs/>
        </w:rPr>
        <w:t>(Erstschreibende, Nachschreibende, Wiederholende)</w:t>
      </w:r>
      <w:r w:rsidR="00FB4206">
        <w:rPr>
          <w:b/>
          <w:bCs/>
        </w:rPr>
        <w:t>:</w:t>
      </w:r>
      <w:r w:rsidR="008B1311" w:rsidRPr="008B1311">
        <w:rPr>
          <w:i/>
          <w:iCs/>
          <w:highlight w:val="yellow"/>
        </w:rPr>
        <w:t xml:space="preserve"> </w:t>
      </w:r>
      <w:bookmarkStart w:id="2" w:name="_Hlk61520195"/>
      <w:r w:rsidR="008B1311" w:rsidRPr="008B1311">
        <w:rPr>
          <w:i/>
          <w:iCs/>
          <w:highlight w:val="yellow"/>
        </w:rPr>
        <w:t>auszufüllen</w:t>
      </w:r>
      <w:bookmarkEnd w:id="2"/>
    </w:p>
    <w:p w14:paraId="68DD35ED" w14:textId="241D1A45" w:rsidR="00EE1595" w:rsidRDefault="00EE1595" w:rsidP="006B4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Prüfungstermin</w:t>
      </w:r>
      <w:r w:rsidR="001C489F">
        <w:rPr>
          <w:b/>
          <w:bCs/>
        </w:rPr>
        <w:t>/Bearbeitungszeit/Abgabefrist:</w:t>
      </w:r>
      <w:r w:rsidR="008B1311" w:rsidRPr="008B1311">
        <w:rPr>
          <w:i/>
          <w:iCs/>
          <w:highlight w:val="yellow"/>
        </w:rPr>
        <w:t xml:space="preserve"> auszufüllen</w:t>
      </w:r>
    </w:p>
    <w:p w14:paraId="455C65C2" w14:textId="43F89E1A" w:rsidR="00EE1595" w:rsidRDefault="00EE1595" w:rsidP="006B4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Prüfung</w:t>
      </w:r>
      <w:r w:rsidR="001C489F">
        <w:rPr>
          <w:b/>
          <w:bCs/>
        </w:rPr>
        <w:t>s</w:t>
      </w:r>
      <w:r>
        <w:rPr>
          <w:b/>
          <w:bCs/>
        </w:rPr>
        <w:t xml:space="preserve">ort/Prüfungsart: </w:t>
      </w:r>
      <w:r w:rsidR="008B1311" w:rsidRPr="008B1311">
        <w:rPr>
          <w:i/>
          <w:iCs/>
          <w:highlight w:val="yellow"/>
        </w:rPr>
        <w:t>auszufüllen</w:t>
      </w:r>
    </w:p>
    <w:p w14:paraId="6E31BC19" w14:textId="050A09DD" w:rsidR="00EE1595" w:rsidRDefault="00EE1595" w:rsidP="00380AB4">
      <w:pPr>
        <w:rPr>
          <w:b/>
          <w:bCs/>
        </w:rPr>
      </w:pPr>
    </w:p>
    <w:p w14:paraId="6D2923A5" w14:textId="61B4520A" w:rsidR="00EE1595" w:rsidRPr="00FB4206" w:rsidRDefault="00EE1595" w:rsidP="00380AB4">
      <w:pPr>
        <w:rPr>
          <w:bCs/>
          <w:sz w:val="24"/>
          <w:szCs w:val="24"/>
        </w:rPr>
      </w:pPr>
      <w:r w:rsidRPr="00FB4206">
        <w:rPr>
          <w:bCs/>
          <w:sz w:val="24"/>
          <w:szCs w:val="24"/>
        </w:rPr>
        <w:t>Liebe Studierende,</w:t>
      </w:r>
    </w:p>
    <w:p w14:paraId="5DBC421E" w14:textId="07747D68" w:rsidR="00EE1595" w:rsidRPr="00FB4206" w:rsidRDefault="00EE1595" w:rsidP="00380AB4">
      <w:pPr>
        <w:rPr>
          <w:bCs/>
          <w:sz w:val="24"/>
          <w:szCs w:val="24"/>
        </w:rPr>
      </w:pPr>
    </w:p>
    <w:p w14:paraId="6363370F" w14:textId="051E4267" w:rsidR="00FB4206" w:rsidRPr="00FB4206" w:rsidRDefault="00EE1595" w:rsidP="00380AB4">
      <w:pPr>
        <w:rPr>
          <w:bCs/>
          <w:sz w:val="24"/>
          <w:szCs w:val="24"/>
        </w:rPr>
      </w:pPr>
      <w:r w:rsidRPr="00FB4206">
        <w:rPr>
          <w:bCs/>
          <w:sz w:val="24"/>
          <w:szCs w:val="24"/>
        </w:rPr>
        <w:t>die für den aktuellen Prüfungszeitraum geltenden Notfall-Prüfungsordnungen haben uns die Möglichkeit gegeben, präsenzgebundene Prüfungsformen in solche ohne Präsenz zu wandeln</w:t>
      </w:r>
      <w:r w:rsidR="00FB4206" w:rsidRPr="00FB4206">
        <w:rPr>
          <w:bCs/>
          <w:sz w:val="24"/>
          <w:szCs w:val="24"/>
        </w:rPr>
        <w:t xml:space="preserve">. Sie haben so die </w:t>
      </w:r>
      <w:r w:rsidR="001876FC">
        <w:rPr>
          <w:bCs/>
          <w:sz w:val="24"/>
          <w:szCs w:val="24"/>
        </w:rPr>
        <w:t>Möglichkeit</w:t>
      </w:r>
      <w:r w:rsidR="00FB4206" w:rsidRPr="00FB4206">
        <w:rPr>
          <w:bCs/>
          <w:sz w:val="24"/>
          <w:szCs w:val="24"/>
        </w:rPr>
        <w:t>, unter den gegenwärtigen Bedingungen das Semester ordnungsgemäß abzuschließen.</w:t>
      </w:r>
    </w:p>
    <w:p w14:paraId="322AFDE2" w14:textId="77777777" w:rsidR="00FB4206" w:rsidRPr="00FB4206" w:rsidRDefault="00FB4206" w:rsidP="00380AB4">
      <w:pPr>
        <w:rPr>
          <w:bCs/>
          <w:sz w:val="24"/>
          <w:szCs w:val="24"/>
        </w:rPr>
      </w:pPr>
    </w:p>
    <w:p w14:paraId="6FCAAA2C" w14:textId="68152662" w:rsidR="00EE1595" w:rsidRPr="00FB4206" w:rsidRDefault="001876FC" w:rsidP="00380AB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Hier</w:t>
      </w:r>
      <w:r w:rsidR="00EE1595" w:rsidRPr="00FB4206">
        <w:rPr>
          <w:bCs/>
          <w:sz w:val="24"/>
          <w:szCs w:val="24"/>
        </w:rPr>
        <w:t xml:space="preserve"> erhalten </w:t>
      </w:r>
      <w:r>
        <w:rPr>
          <w:bCs/>
          <w:sz w:val="24"/>
          <w:szCs w:val="24"/>
        </w:rPr>
        <w:t>Sie</w:t>
      </w:r>
      <w:r w:rsidR="00EE1595" w:rsidRPr="00FB4206">
        <w:rPr>
          <w:bCs/>
          <w:sz w:val="24"/>
          <w:szCs w:val="24"/>
        </w:rPr>
        <w:t xml:space="preserve"> zusätzlich zu den Informationen Ihrer Dozierenden/Prüfenden und den Eintragungen im Prüfungsplan verbindliche Angaben zu Ihrer o.g. Prüfung.</w:t>
      </w:r>
    </w:p>
    <w:p w14:paraId="19E510B2" w14:textId="77777777" w:rsidR="00FB4206" w:rsidRPr="00FB4206" w:rsidRDefault="00FB4206" w:rsidP="00380AB4">
      <w:pPr>
        <w:rPr>
          <w:bCs/>
          <w:sz w:val="24"/>
          <w:szCs w:val="24"/>
        </w:rPr>
      </w:pPr>
    </w:p>
    <w:p w14:paraId="7375F7DF" w14:textId="7DF39F1A" w:rsidR="001C489F" w:rsidRPr="00FB4206" w:rsidRDefault="00EE1595" w:rsidP="00380AB4">
      <w:pPr>
        <w:rPr>
          <w:bCs/>
          <w:sz w:val="24"/>
          <w:szCs w:val="24"/>
        </w:rPr>
      </w:pPr>
      <w:r w:rsidRPr="00FB4206">
        <w:rPr>
          <w:bCs/>
          <w:sz w:val="24"/>
          <w:szCs w:val="24"/>
        </w:rPr>
        <w:t>Besonders die Online-Prüfungen sind mögl</w:t>
      </w:r>
      <w:r w:rsidR="001C489F" w:rsidRPr="00FB4206">
        <w:rPr>
          <w:bCs/>
          <w:sz w:val="24"/>
          <w:szCs w:val="24"/>
        </w:rPr>
        <w:t>icher</w:t>
      </w:r>
      <w:r w:rsidRPr="00FB4206">
        <w:rPr>
          <w:bCs/>
          <w:sz w:val="24"/>
          <w:szCs w:val="24"/>
        </w:rPr>
        <w:t xml:space="preserve">weise für Sie neu und ungewohnt. </w:t>
      </w:r>
      <w:r w:rsidR="001C489F" w:rsidRPr="00FB4206">
        <w:rPr>
          <w:bCs/>
          <w:sz w:val="24"/>
          <w:szCs w:val="24"/>
        </w:rPr>
        <w:t xml:space="preserve">Bitte lesen Sie die Hinweise aufmerksam durch. Sie werden vor der Prüfung bzw. im Zusammenhang der Abgabe Ihrer Prüfungsleistung die Kenntnisnahme dieser Hinweise </w:t>
      </w:r>
      <w:r w:rsidR="00DA5418">
        <w:rPr>
          <w:bCs/>
          <w:sz w:val="24"/>
          <w:szCs w:val="24"/>
        </w:rPr>
        <w:t xml:space="preserve">(„Belehrung“) </w:t>
      </w:r>
      <w:r w:rsidR="001C489F" w:rsidRPr="00FB4206">
        <w:rPr>
          <w:bCs/>
          <w:sz w:val="24"/>
          <w:szCs w:val="24"/>
        </w:rPr>
        <w:t xml:space="preserve">bestätigen müssen. Haben Sie Fragen, scheuen Sie sich nicht, rechtzeitig vor der Prüfung Ihre Dozierenden oder </w:t>
      </w:r>
      <w:r w:rsidR="001876FC">
        <w:rPr>
          <w:bCs/>
          <w:sz w:val="24"/>
          <w:szCs w:val="24"/>
        </w:rPr>
        <w:t>den</w:t>
      </w:r>
      <w:r w:rsidR="001C489F" w:rsidRPr="00FB4206">
        <w:rPr>
          <w:bCs/>
          <w:sz w:val="24"/>
          <w:szCs w:val="24"/>
        </w:rPr>
        <w:t xml:space="preserve"> Prüfungsausschuss Ihrer Fakultät </w:t>
      </w:r>
      <w:r w:rsidR="001876FC">
        <w:rPr>
          <w:bCs/>
          <w:sz w:val="24"/>
          <w:szCs w:val="24"/>
        </w:rPr>
        <w:t>zu kontaktieren</w:t>
      </w:r>
      <w:r w:rsidR="001C489F" w:rsidRPr="00FB4206">
        <w:rPr>
          <w:bCs/>
          <w:sz w:val="24"/>
          <w:szCs w:val="24"/>
        </w:rPr>
        <w:t>.</w:t>
      </w:r>
    </w:p>
    <w:p w14:paraId="06EFD90B" w14:textId="3A661C6A" w:rsidR="001C489F" w:rsidRPr="00FB4206" w:rsidRDefault="001C489F" w:rsidP="00380AB4">
      <w:pPr>
        <w:rPr>
          <w:bCs/>
          <w:sz w:val="24"/>
          <w:szCs w:val="24"/>
        </w:rPr>
      </w:pPr>
    </w:p>
    <w:p w14:paraId="7A5CE8CB" w14:textId="2E9B3586" w:rsidR="001C489F" w:rsidRPr="006B4190" w:rsidRDefault="001C489F" w:rsidP="00380AB4">
      <w:pPr>
        <w:rPr>
          <w:b/>
          <w:bCs/>
          <w:sz w:val="24"/>
          <w:szCs w:val="24"/>
        </w:rPr>
      </w:pPr>
      <w:r w:rsidRPr="006B4190">
        <w:rPr>
          <w:b/>
          <w:bCs/>
          <w:sz w:val="24"/>
          <w:szCs w:val="24"/>
        </w:rPr>
        <w:t xml:space="preserve">Zunächst: Unabhängig von der aktuellen Notfall-Situation gelten u.a. folgende </w:t>
      </w:r>
      <w:r w:rsidR="00FB4206" w:rsidRPr="006B4190">
        <w:rPr>
          <w:b/>
          <w:bCs/>
          <w:sz w:val="24"/>
          <w:szCs w:val="24"/>
        </w:rPr>
        <w:t xml:space="preserve">bekannte </w:t>
      </w:r>
      <w:r w:rsidR="006B4190">
        <w:rPr>
          <w:b/>
          <w:bCs/>
          <w:sz w:val="24"/>
          <w:szCs w:val="24"/>
        </w:rPr>
        <w:t xml:space="preserve">allgemeine </w:t>
      </w:r>
      <w:r w:rsidRPr="006B4190">
        <w:rPr>
          <w:b/>
          <w:bCs/>
          <w:sz w:val="24"/>
          <w:szCs w:val="24"/>
        </w:rPr>
        <w:t>Regelungen zur Prüfungsteilnahme ohne Einschränkung weiter:</w:t>
      </w:r>
    </w:p>
    <w:p w14:paraId="238B9C44" w14:textId="3DF6B0C6" w:rsidR="001C489F" w:rsidRPr="00FB4206" w:rsidRDefault="001C489F" w:rsidP="00380AB4">
      <w:pPr>
        <w:rPr>
          <w:bCs/>
          <w:sz w:val="24"/>
          <w:szCs w:val="24"/>
        </w:rPr>
      </w:pPr>
    </w:p>
    <w:p w14:paraId="3BE86E20" w14:textId="27EBF306" w:rsidR="001C489F" w:rsidRPr="00FB4206" w:rsidRDefault="001C489F" w:rsidP="00FB4206">
      <w:pPr>
        <w:pStyle w:val="a3"/>
        <w:numPr>
          <w:ilvl w:val="0"/>
          <w:numId w:val="5"/>
        </w:numPr>
        <w:rPr>
          <w:bCs/>
          <w:sz w:val="24"/>
          <w:szCs w:val="24"/>
        </w:rPr>
      </w:pPr>
      <w:r w:rsidRPr="00FB4206">
        <w:rPr>
          <w:bCs/>
          <w:sz w:val="24"/>
          <w:szCs w:val="24"/>
        </w:rPr>
        <w:t xml:space="preserve">Die Teilnahme an der Prüfung setzt die fristgerechte Online-Einschreibung an der Prüfung voraus. Wer nicht eingeschrieben ist, </w:t>
      </w:r>
      <w:r w:rsidR="009C74D4">
        <w:rPr>
          <w:bCs/>
          <w:sz w:val="24"/>
          <w:szCs w:val="24"/>
        </w:rPr>
        <w:t>darf</w:t>
      </w:r>
      <w:r w:rsidR="009C74D4" w:rsidRPr="00FB4206">
        <w:rPr>
          <w:bCs/>
          <w:sz w:val="24"/>
          <w:szCs w:val="24"/>
        </w:rPr>
        <w:t xml:space="preserve"> </w:t>
      </w:r>
      <w:r w:rsidR="004A45C7">
        <w:rPr>
          <w:bCs/>
          <w:sz w:val="24"/>
          <w:szCs w:val="24"/>
        </w:rPr>
        <w:t xml:space="preserve">an </w:t>
      </w:r>
      <w:r w:rsidRPr="00FB4206">
        <w:rPr>
          <w:bCs/>
          <w:sz w:val="24"/>
          <w:szCs w:val="24"/>
        </w:rPr>
        <w:t xml:space="preserve">der Prüfung </w:t>
      </w:r>
      <w:r w:rsidR="004A45C7">
        <w:rPr>
          <w:bCs/>
          <w:sz w:val="24"/>
          <w:szCs w:val="24"/>
        </w:rPr>
        <w:t>nicht teilnehmen</w:t>
      </w:r>
      <w:r w:rsidRPr="00FB4206">
        <w:rPr>
          <w:bCs/>
          <w:sz w:val="24"/>
          <w:szCs w:val="24"/>
        </w:rPr>
        <w:t>.</w:t>
      </w:r>
    </w:p>
    <w:p w14:paraId="19BEB7FF" w14:textId="44A55FDE" w:rsidR="001C489F" w:rsidRPr="00FB4206" w:rsidRDefault="001C489F" w:rsidP="00380AB4">
      <w:pPr>
        <w:rPr>
          <w:bCs/>
          <w:sz w:val="24"/>
          <w:szCs w:val="24"/>
        </w:rPr>
      </w:pPr>
    </w:p>
    <w:p w14:paraId="175BA443" w14:textId="0F2FF594" w:rsidR="001C489F" w:rsidRPr="00042AEB" w:rsidRDefault="00197941" w:rsidP="00FB4206">
      <w:pPr>
        <w:pStyle w:val="a3"/>
        <w:numPr>
          <w:ilvl w:val="0"/>
          <w:numId w:val="5"/>
        </w:numPr>
        <w:rPr>
          <w:bCs/>
          <w:iCs/>
          <w:sz w:val="24"/>
          <w:szCs w:val="24"/>
          <w:highlight w:val="yellow"/>
        </w:rPr>
      </w:pPr>
      <w:r w:rsidRPr="00042AEB">
        <w:rPr>
          <w:bCs/>
          <w:iCs/>
          <w:sz w:val="24"/>
          <w:szCs w:val="24"/>
          <w:highlight w:val="yellow"/>
        </w:rPr>
        <w:t xml:space="preserve">Regelungen zur </w:t>
      </w:r>
      <w:r w:rsidR="001C489F" w:rsidRPr="00042AEB">
        <w:rPr>
          <w:bCs/>
          <w:iCs/>
          <w:sz w:val="24"/>
          <w:szCs w:val="24"/>
          <w:highlight w:val="yellow"/>
        </w:rPr>
        <w:t>Nichtteilnahme nach erfolgter Anmeldung</w:t>
      </w:r>
      <w:r w:rsidRPr="00042AEB">
        <w:rPr>
          <w:bCs/>
          <w:iCs/>
          <w:sz w:val="24"/>
          <w:szCs w:val="24"/>
          <w:highlight w:val="yellow"/>
        </w:rPr>
        <w:t xml:space="preserve">: </w:t>
      </w:r>
      <w:r w:rsidR="00CA12F9">
        <w:rPr>
          <w:bCs/>
          <w:iCs/>
          <w:sz w:val="24"/>
          <w:szCs w:val="24"/>
          <w:highlight w:val="yellow"/>
        </w:rPr>
        <w:t xml:space="preserve">Eine </w:t>
      </w:r>
      <w:r w:rsidRPr="00042AEB">
        <w:rPr>
          <w:bCs/>
          <w:iCs/>
          <w:sz w:val="24"/>
          <w:szCs w:val="24"/>
          <w:highlight w:val="yellow"/>
        </w:rPr>
        <w:t xml:space="preserve">Abmeldung </w:t>
      </w:r>
      <w:r w:rsidR="00CA12F9">
        <w:rPr>
          <w:bCs/>
          <w:iCs/>
          <w:sz w:val="24"/>
          <w:szCs w:val="24"/>
          <w:highlight w:val="yellow"/>
        </w:rPr>
        <w:t xml:space="preserve">online ist bis … </w:t>
      </w:r>
      <w:r w:rsidRPr="00042AEB">
        <w:rPr>
          <w:bCs/>
          <w:iCs/>
          <w:sz w:val="24"/>
          <w:szCs w:val="24"/>
          <w:highlight w:val="yellow"/>
        </w:rPr>
        <w:t>von der Prüfung</w:t>
      </w:r>
      <w:r w:rsidR="00CA12F9">
        <w:rPr>
          <w:bCs/>
          <w:iCs/>
          <w:sz w:val="24"/>
          <w:szCs w:val="24"/>
          <w:highlight w:val="yellow"/>
        </w:rPr>
        <w:t xml:space="preserve"> möglich. Bei krankheits</w:t>
      </w:r>
      <w:r w:rsidR="00A57973">
        <w:rPr>
          <w:bCs/>
          <w:iCs/>
          <w:sz w:val="24"/>
          <w:szCs w:val="24"/>
          <w:highlight w:val="yellow"/>
        </w:rPr>
        <w:t>b</w:t>
      </w:r>
      <w:r w:rsidR="00CA12F9">
        <w:rPr>
          <w:bCs/>
          <w:iCs/>
          <w:sz w:val="24"/>
          <w:szCs w:val="24"/>
          <w:highlight w:val="yellow"/>
        </w:rPr>
        <w:t xml:space="preserve">edingter Nichtteilnahme ohne vorige Abmeldung von der Prüfung muss innerhalb von … ein Krankenschein beim </w:t>
      </w:r>
      <w:r w:rsidR="00CA12F9">
        <w:rPr>
          <w:bCs/>
          <w:iCs/>
          <w:sz w:val="24"/>
          <w:szCs w:val="24"/>
          <w:highlight w:val="yellow"/>
        </w:rPr>
        <w:lastRenderedPageBreak/>
        <w:t xml:space="preserve">Prüfungsausschuss eingereicht werden. Andernfalls hat die Nichtteilnahme die Sanktionsnote „nicht bestanden“ zur </w:t>
      </w:r>
      <w:proofErr w:type="gramStart"/>
      <w:r w:rsidR="00CA12F9">
        <w:rPr>
          <w:bCs/>
          <w:iCs/>
          <w:sz w:val="24"/>
          <w:szCs w:val="24"/>
          <w:highlight w:val="yellow"/>
        </w:rPr>
        <w:t>Folge.</w:t>
      </w:r>
      <w:r w:rsidRPr="00042AEB">
        <w:rPr>
          <w:bCs/>
          <w:iCs/>
          <w:sz w:val="24"/>
          <w:szCs w:val="24"/>
          <w:highlight w:val="yellow"/>
        </w:rPr>
        <w:t>.</w:t>
      </w:r>
      <w:proofErr w:type="gramEnd"/>
    </w:p>
    <w:p w14:paraId="650C65C9" w14:textId="1771D97C" w:rsidR="00197941" w:rsidRPr="00FB4206" w:rsidRDefault="00197941" w:rsidP="00380AB4">
      <w:pPr>
        <w:rPr>
          <w:bCs/>
          <w:sz w:val="24"/>
          <w:szCs w:val="24"/>
        </w:rPr>
      </w:pPr>
    </w:p>
    <w:p w14:paraId="05B1385A" w14:textId="5FF7E2D3" w:rsidR="00197941" w:rsidRPr="00FB4206" w:rsidRDefault="00197941" w:rsidP="00FB4206">
      <w:pPr>
        <w:pStyle w:val="a3"/>
        <w:numPr>
          <w:ilvl w:val="0"/>
          <w:numId w:val="5"/>
        </w:numPr>
        <w:rPr>
          <w:bCs/>
          <w:sz w:val="24"/>
          <w:szCs w:val="24"/>
        </w:rPr>
      </w:pPr>
      <w:r w:rsidRPr="00FB4206">
        <w:rPr>
          <w:bCs/>
          <w:sz w:val="24"/>
          <w:szCs w:val="24"/>
        </w:rPr>
        <w:t>Auch an Online-Prüfungen dürfen Sie nur teilnehmen, wenn Sie sich gesundheitlich dazu in der Lage fühlen.</w:t>
      </w:r>
    </w:p>
    <w:p w14:paraId="700241FC" w14:textId="21AA5D61" w:rsidR="00197941" w:rsidRPr="00FB4206" w:rsidRDefault="00197941" w:rsidP="00380AB4">
      <w:pPr>
        <w:rPr>
          <w:bCs/>
          <w:sz w:val="24"/>
          <w:szCs w:val="24"/>
        </w:rPr>
      </w:pPr>
    </w:p>
    <w:p w14:paraId="1FCD1D65" w14:textId="2F222A69" w:rsidR="00197941" w:rsidRPr="00042AEB" w:rsidRDefault="00197941" w:rsidP="00FB4206">
      <w:pPr>
        <w:pStyle w:val="a3"/>
        <w:numPr>
          <w:ilvl w:val="0"/>
          <w:numId w:val="5"/>
        </w:numPr>
        <w:rPr>
          <w:bCs/>
          <w:iCs/>
          <w:sz w:val="24"/>
          <w:szCs w:val="24"/>
          <w:highlight w:val="yellow"/>
        </w:rPr>
      </w:pPr>
      <w:r w:rsidRPr="00042AEB">
        <w:rPr>
          <w:bCs/>
          <w:iCs/>
          <w:sz w:val="24"/>
          <w:szCs w:val="24"/>
          <w:highlight w:val="yellow"/>
        </w:rPr>
        <w:t xml:space="preserve">Täuschungsversuche </w:t>
      </w:r>
      <w:r w:rsidR="00CC153A" w:rsidRPr="00042AEB">
        <w:rPr>
          <w:bCs/>
          <w:iCs/>
          <w:sz w:val="24"/>
          <w:szCs w:val="24"/>
          <w:highlight w:val="yellow"/>
        </w:rPr>
        <w:t>werden mit der Sanktionsnote „nicht bestanden“ geahndet</w:t>
      </w:r>
      <w:r w:rsidR="00141632" w:rsidRPr="00042AEB">
        <w:rPr>
          <w:bCs/>
          <w:iCs/>
          <w:sz w:val="24"/>
          <w:szCs w:val="24"/>
          <w:highlight w:val="yellow"/>
        </w:rPr>
        <w:t>.</w:t>
      </w:r>
    </w:p>
    <w:p w14:paraId="70904843" w14:textId="77777777" w:rsidR="00DA5418" w:rsidRPr="00DA5418" w:rsidRDefault="00DA5418" w:rsidP="00DA5418">
      <w:pPr>
        <w:pStyle w:val="a3"/>
        <w:rPr>
          <w:bCs/>
          <w:i/>
          <w:sz w:val="24"/>
          <w:szCs w:val="24"/>
        </w:rPr>
      </w:pPr>
    </w:p>
    <w:p w14:paraId="2119A9B5" w14:textId="28868911" w:rsidR="00DA5418" w:rsidRPr="00042AEB" w:rsidRDefault="00DA5418" w:rsidP="00FB4206">
      <w:pPr>
        <w:pStyle w:val="a3"/>
        <w:numPr>
          <w:ilvl w:val="0"/>
          <w:numId w:val="5"/>
        </w:numPr>
        <w:rPr>
          <w:bCs/>
          <w:iCs/>
          <w:sz w:val="24"/>
          <w:szCs w:val="24"/>
          <w:highlight w:val="yellow"/>
        </w:rPr>
      </w:pPr>
      <w:r w:rsidRPr="00042AEB">
        <w:rPr>
          <w:bCs/>
          <w:iCs/>
          <w:sz w:val="24"/>
          <w:szCs w:val="24"/>
          <w:highlight w:val="yellow"/>
        </w:rPr>
        <w:t>Belegleistungen sind mit einer Selbstständigkeitserklärung zu versehen</w:t>
      </w:r>
      <w:r w:rsidR="00A67E80" w:rsidRPr="00042AEB">
        <w:rPr>
          <w:bCs/>
          <w:iCs/>
          <w:sz w:val="24"/>
          <w:szCs w:val="24"/>
          <w:highlight w:val="yellow"/>
        </w:rPr>
        <w:t>.</w:t>
      </w:r>
    </w:p>
    <w:p w14:paraId="082D4EB9" w14:textId="4D31C408" w:rsidR="00197941" w:rsidRPr="00FB4206" w:rsidRDefault="00197941" w:rsidP="00380AB4">
      <w:pPr>
        <w:rPr>
          <w:bCs/>
          <w:sz w:val="24"/>
          <w:szCs w:val="24"/>
        </w:rPr>
      </w:pPr>
    </w:p>
    <w:p w14:paraId="049B4115" w14:textId="12B58AED" w:rsidR="00197941" w:rsidRDefault="00197941" w:rsidP="00FB4206">
      <w:pPr>
        <w:pStyle w:val="a3"/>
        <w:numPr>
          <w:ilvl w:val="0"/>
          <w:numId w:val="5"/>
        </w:numPr>
        <w:rPr>
          <w:bCs/>
          <w:sz w:val="24"/>
          <w:szCs w:val="24"/>
        </w:rPr>
      </w:pPr>
      <w:r w:rsidRPr="00FB4206">
        <w:rPr>
          <w:bCs/>
          <w:sz w:val="24"/>
          <w:szCs w:val="24"/>
        </w:rPr>
        <w:t xml:space="preserve">Sie sind nicht verpflichtet, die Prüfung in diesem Semester </w:t>
      </w:r>
      <w:r w:rsidR="001876FC">
        <w:rPr>
          <w:bCs/>
          <w:sz w:val="24"/>
          <w:szCs w:val="24"/>
        </w:rPr>
        <w:t>ab</w:t>
      </w:r>
      <w:r w:rsidRPr="00FB4206">
        <w:rPr>
          <w:bCs/>
          <w:sz w:val="24"/>
          <w:szCs w:val="24"/>
        </w:rPr>
        <w:t>zu</w:t>
      </w:r>
      <w:r w:rsidR="001876FC">
        <w:rPr>
          <w:bCs/>
          <w:sz w:val="24"/>
          <w:szCs w:val="24"/>
        </w:rPr>
        <w:t>legen</w:t>
      </w:r>
      <w:r w:rsidRPr="00FB4206">
        <w:rPr>
          <w:bCs/>
          <w:sz w:val="24"/>
          <w:szCs w:val="24"/>
        </w:rPr>
        <w:t xml:space="preserve">. Sie </w:t>
      </w:r>
      <w:r w:rsidR="001876FC">
        <w:rPr>
          <w:bCs/>
          <w:sz w:val="24"/>
          <w:szCs w:val="24"/>
        </w:rPr>
        <w:t>können</w:t>
      </w:r>
      <w:r w:rsidRPr="00FB4206">
        <w:rPr>
          <w:bCs/>
          <w:sz w:val="24"/>
          <w:szCs w:val="24"/>
        </w:rPr>
        <w:t xml:space="preserve"> </w:t>
      </w:r>
      <w:r w:rsidR="00FB4206" w:rsidRPr="00FB4206">
        <w:rPr>
          <w:bCs/>
          <w:sz w:val="24"/>
          <w:szCs w:val="24"/>
        </w:rPr>
        <w:t xml:space="preserve">innerhalb der geltenden Fristen die Prüfung </w:t>
      </w:r>
      <w:r w:rsidR="001876FC">
        <w:rPr>
          <w:bCs/>
          <w:sz w:val="24"/>
          <w:szCs w:val="24"/>
        </w:rPr>
        <w:t>zu</w:t>
      </w:r>
      <w:r w:rsidR="00FB4206" w:rsidRPr="00FB4206">
        <w:rPr>
          <w:bCs/>
          <w:sz w:val="24"/>
          <w:szCs w:val="24"/>
        </w:rPr>
        <w:t xml:space="preserve"> einem späteren Zeitpunkt </w:t>
      </w:r>
      <w:r w:rsidR="00DA5418">
        <w:rPr>
          <w:bCs/>
          <w:sz w:val="24"/>
          <w:szCs w:val="24"/>
        </w:rPr>
        <w:t xml:space="preserve">zu den dann geltenden Bedingungen </w:t>
      </w:r>
      <w:r w:rsidR="00FB4206" w:rsidRPr="00FB4206">
        <w:rPr>
          <w:bCs/>
          <w:sz w:val="24"/>
          <w:szCs w:val="24"/>
        </w:rPr>
        <w:t>nachholen.</w:t>
      </w:r>
    </w:p>
    <w:p w14:paraId="58310BEC" w14:textId="77777777" w:rsidR="00FB4206" w:rsidRPr="00FB4206" w:rsidRDefault="00FB4206" w:rsidP="00FB4206">
      <w:pPr>
        <w:pStyle w:val="a3"/>
        <w:rPr>
          <w:bCs/>
          <w:sz w:val="24"/>
          <w:szCs w:val="24"/>
        </w:rPr>
      </w:pPr>
    </w:p>
    <w:p w14:paraId="7D057BB0" w14:textId="04931302" w:rsidR="006B4190" w:rsidRPr="002A091A" w:rsidRDefault="00DA5418" w:rsidP="00FB4206">
      <w:pPr>
        <w:rPr>
          <w:b/>
          <w:bCs/>
          <w:sz w:val="24"/>
          <w:szCs w:val="24"/>
        </w:rPr>
      </w:pPr>
      <w:r w:rsidRPr="002A091A">
        <w:rPr>
          <w:b/>
          <w:bCs/>
          <w:sz w:val="24"/>
          <w:szCs w:val="24"/>
        </w:rPr>
        <w:t>Für die Fristen gilt</w:t>
      </w:r>
      <w:r w:rsidR="00F46CC6" w:rsidRPr="002A091A">
        <w:rPr>
          <w:b/>
          <w:bCs/>
          <w:sz w:val="24"/>
          <w:szCs w:val="24"/>
        </w:rPr>
        <w:t xml:space="preserve"> in den „Corona-Semestern“</w:t>
      </w:r>
      <w:r w:rsidRPr="002A091A">
        <w:rPr>
          <w:b/>
          <w:bCs/>
          <w:sz w:val="24"/>
          <w:szCs w:val="24"/>
        </w:rPr>
        <w:t xml:space="preserve">: </w:t>
      </w:r>
    </w:p>
    <w:p w14:paraId="49441AB1" w14:textId="77777777" w:rsidR="006B4190" w:rsidRPr="002A091A" w:rsidRDefault="006B4190" w:rsidP="00FB4206">
      <w:pPr>
        <w:rPr>
          <w:b/>
          <w:bCs/>
          <w:sz w:val="24"/>
          <w:szCs w:val="24"/>
        </w:rPr>
      </w:pPr>
    </w:p>
    <w:p w14:paraId="1D336832" w14:textId="54C0D476" w:rsidR="00FB4206" w:rsidRPr="002A091A" w:rsidRDefault="00DA5418" w:rsidP="00FB4206">
      <w:pPr>
        <w:rPr>
          <w:bCs/>
          <w:sz w:val="24"/>
          <w:szCs w:val="24"/>
        </w:rPr>
      </w:pPr>
      <w:r w:rsidRPr="002A091A">
        <w:rPr>
          <w:bCs/>
          <w:sz w:val="24"/>
          <w:szCs w:val="24"/>
        </w:rPr>
        <w:t>Die Fristen zur Erbringung von Studienleistungen sind seit dem Sommersemester 2020 ausgesetzt. Das gilt für Erstschreibende ebenso wie für Nachholende und Wiederholende</w:t>
      </w:r>
      <w:r w:rsidR="006B4190" w:rsidRPr="002A091A">
        <w:rPr>
          <w:bCs/>
          <w:sz w:val="24"/>
          <w:szCs w:val="24"/>
        </w:rPr>
        <w:t>.</w:t>
      </w:r>
      <w:r w:rsidRPr="002A091A">
        <w:rPr>
          <w:bCs/>
          <w:sz w:val="24"/>
          <w:szCs w:val="24"/>
        </w:rPr>
        <w:t xml:space="preserve"> </w:t>
      </w:r>
    </w:p>
    <w:p w14:paraId="093A42EC" w14:textId="1E6A6CEA" w:rsidR="00197941" w:rsidRPr="002A091A" w:rsidRDefault="00197941" w:rsidP="00380AB4">
      <w:pPr>
        <w:rPr>
          <w:bCs/>
          <w:sz w:val="24"/>
          <w:szCs w:val="24"/>
        </w:rPr>
      </w:pPr>
      <w:r w:rsidRPr="002A091A">
        <w:rPr>
          <w:bCs/>
          <w:sz w:val="24"/>
          <w:szCs w:val="24"/>
        </w:rPr>
        <w:t xml:space="preserve">Die </w:t>
      </w:r>
      <w:r w:rsidR="00DA5418" w:rsidRPr="002A091A">
        <w:rPr>
          <w:bCs/>
          <w:sz w:val="24"/>
          <w:szCs w:val="24"/>
        </w:rPr>
        <w:t>(</w:t>
      </w:r>
      <w:r w:rsidR="001876FC">
        <w:rPr>
          <w:bCs/>
          <w:sz w:val="24"/>
          <w:szCs w:val="24"/>
        </w:rPr>
        <w:t>um</w:t>
      </w:r>
      <w:r w:rsidRPr="002A091A">
        <w:rPr>
          <w:bCs/>
          <w:sz w:val="24"/>
          <w:szCs w:val="24"/>
        </w:rPr>
        <w:t>gewandelte</w:t>
      </w:r>
      <w:r w:rsidR="00DA5418" w:rsidRPr="002A091A">
        <w:rPr>
          <w:bCs/>
          <w:sz w:val="24"/>
          <w:szCs w:val="24"/>
        </w:rPr>
        <w:t>n)</w:t>
      </w:r>
      <w:r w:rsidRPr="002A091A">
        <w:rPr>
          <w:bCs/>
          <w:sz w:val="24"/>
          <w:szCs w:val="24"/>
        </w:rPr>
        <w:t xml:space="preserve"> Prüfung</w:t>
      </w:r>
      <w:r w:rsidR="00DA5418" w:rsidRPr="002A091A">
        <w:rPr>
          <w:bCs/>
          <w:sz w:val="24"/>
          <w:szCs w:val="24"/>
        </w:rPr>
        <w:t xml:space="preserve">en auch dieses </w:t>
      </w:r>
      <w:r w:rsidR="001B1919">
        <w:rPr>
          <w:bCs/>
          <w:sz w:val="24"/>
          <w:szCs w:val="24"/>
        </w:rPr>
        <w:t>S</w:t>
      </w:r>
      <w:r w:rsidR="00DA5418" w:rsidRPr="002A091A">
        <w:rPr>
          <w:bCs/>
          <w:sz w:val="24"/>
          <w:szCs w:val="24"/>
        </w:rPr>
        <w:t>emesters sind</w:t>
      </w:r>
      <w:r w:rsidRPr="002A091A">
        <w:rPr>
          <w:bCs/>
          <w:sz w:val="24"/>
          <w:szCs w:val="24"/>
        </w:rPr>
        <w:t xml:space="preserve"> ein Angebot, das Sie </w:t>
      </w:r>
      <w:r w:rsidR="001876FC">
        <w:rPr>
          <w:bCs/>
          <w:sz w:val="24"/>
          <w:szCs w:val="24"/>
        </w:rPr>
        <w:t>wahr</w:t>
      </w:r>
      <w:r w:rsidRPr="002A091A">
        <w:rPr>
          <w:bCs/>
          <w:sz w:val="24"/>
          <w:szCs w:val="24"/>
        </w:rPr>
        <w:t xml:space="preserve">nehmen können, um Ihren Studienablauf nicht zu verzögern. </w:t>
      </w:r>
    </w:p>
    <w:p w14:paraId="0B5A3D87" w14:textId="23D8CFDF" w:rsidR="00DA5418" w:rsidRPr="002A091A" w:rsidRDefault="00DA5418" w:rsidP="00380AB4">
      <w:pPr>
        <w:rPr>
          <w:bCs/>
          <w:sz w:val="24"/>
          <w:szCs w:val="24"/>
        </w:rPr>
      </w:pPr>
      <w:r w:rsidRPr="002A091A">
        <w:rPr>
          <w:bCs/>
          <w:sz w:val="24"/>
          <w:szCs w:val="24"/>
        </w:rPr>
        <w:t>Nehmen Sie an der Prüfung teil, ist das ein gültiger Versuch, aber kein Freiversuch</w:t>
      </w:r>
      <w:r w:rsidR="006B4190" w:rsidRPr="002A091A">
        <w:rPr>
          <w:bCs/>
          <w:sz w:val="24"/>
          <w:szCs w:val="24"/>
        </w:rPr>
        <w:t xml:space="preserve">. </w:t>
      </w:r>
      <w:r w:rsidRPr="002A091A">
        <w:rPr>
          <w:bCs/>
          <w:sz w:val="24"/>
          <w:szCs w:val="24"/>
        </w:rPr>
        <w:t xml:space="preserve"> </w:t>
      </w:r>
    </w:p>
    <w:p w14:paraId="63104098" w14:textId="6C0DC7D9" w:rsidR="00DA5418" w:rsidRPr="002A091A" w:rsidRDefault="00DA5418" w:rsidP="00380AB4">
      <w:pPr>
        <w:rPr>
          <w:b/>
          <w:bCs/>
          <w:sz w:val="24"/>
          <w:szCs w:val="24"/>
        </w:rPr>
      </w:pPr>
    </w:p>
    <w:p w14:paraId="79D00688" w14:textId="6B570CE6" w:rsidR="000B1559" w:rsidRPr="002A091A" w:rsidRDefault="006B4190" w:rsidP="000B1559">
      <w:pPr>
        <w:rPr>
          <w:b/>
          <w:bCs/>
          <w:sz w:val="24"/>
          <w:szCs w:val="24"/>
        </w:rPr>
      </w:pPr>
      <w:r w:rsidRPr="002A091A">
        <w:rPr>
          <w:b/>
          <w:bCs/>
          <w:sz w:val="24"/>
          <w:szCs w:val="24"/>
        </w:rPr>
        <w:t>Für Ihre oben genannte Prüfung gilt im Besonderen</w:t>
      </w:r>
      <w:r w:rsidR="001876FC">
        <w:rPr>
          <w:b/>
          <w:bCs/>
          <w:sz w:val="24"/>
          <w:szCs w:val="24"/>
        </w:rPr>
        <w:t>:</w:t>
      </w:r>
    </w:p>
    <w:p w14:paraId="63965C4A" w14:textId="77777777" w:rsidR="00570D85" w:rsidRPr="002A091A" w:rsidRDefault="00570D85" w:rsidP="002A091A">
      <w:pPr>
        <w:pStyle w:val="a3"/>
        <w:rPr>
          <w:i/>
          <w:sz w:val="24"/>
          <w:szCs w:val="24"/>
        </w:rPr>
      </w:pPr>
    </w:p>
    <w:p w14:paraId="5FB91878" w14:textId="1144E658" w:rsidR="00053876" w:rsidRPr="00EC21DB" w:rsidRDefault="000B1559" w:rsidP="006F0B0C">
      <w:pPr>
        <w:pStyle w:val="a3"/>
        <w:numPr>
          <w:ilvl w:val="0"/>
          <w:numId w:val="9"/>
        </w:numPr>
        <w:spacing w:before="120" w:after="40"/>
        <w:ind w:left="567" w:hanging="357"/>
        <w:contextualSpacing w:val="0"/>
        <w:rPr>
          <w:sz w:val="24"/>
          <w:szCs w:val="24"/>
        </w:rPr>
      </w:pPr>
      <w:r w:rsidRPr="00EC21DB">
        <w:rPr>
          <w:sz w:val="24"/>
          <w:szCs w:val="24"/>
        </w:rPr>
        <w:t>Die Teilnahme an der Prüfung bedingt eine</w:t>
      </w:r>
      <w:r w:rsidR="002D7353" w:rsidRPr="00EC21DB">
        <w:rPr>
          <w:sz w:val="24"/>
          <w:szCs w:val="24"/>
        </w:rPr>
        <w:t xml:space="preserve"> </w:t>
      </w:r>
      <w:r w:rsidRPr="00EC21DB">
        <w:rPr>
          <w:sz w:val="24"/>
          <w:szCs w:val="24"/>
        </w:rPr>
        <w:t xml:space="preserve">Selbstständigkeitserklärung und </w:t>
      </w:r>
      <w:r w:rsidR="006B4190" w:rsidRPr="00EC21DB">
        <w:rPr>
          <w:sz w:val="24"/>
          <w:szCs w:val="24"/>
        </w:rPr>
        <w:t xml:space="preserve">eine </w:t>
      </w:r>
      <w:r w:rsidRPr="00EC21DB">
        <w:rPr>
          <w:sz w:val="24"/>
          <w:szCs w:val="24"/>
        </w:rPr>
        <w:t xml:space="preserve">Belehrung, die </w:t>
      </w:r>
      <w:r w:rsidR="004815B8" w:rsidRPr="00EC21DB">
        <w:rPr>
          <w:sz w:val="24"/>
          <w:szCs w:val="24"/>
        </w:rPr>
        <w:t xml:space="preserve">Sie </w:t>
      </w:r>
      <w:r w:rsidRPr="00EC21DB">
        <w:rPr>
          <w:sz w:val="24"/>
          <w:szCs w:val="24"/>
        </w:rPr>
        <w:t xml:space="preserve">unterzeichnen </w:t>
      </w:r>
      <w:r w:rsidR="004815B8" w:rsidRPr="00EC21DB">
        <w:rPr>
          <w:sz w:val="24"/>
          <w:szCs w:val="24"/>
        </w:rPr>
        <w:t>müssen</w:t>
      </w:r>
      <w:r w:rsidRPr="00EC21DB">
        <w:rPr>
          <w:sz w:val="24"/>
          <w:szCs w:val="24"/>
        </w:rPr>
        <w:t xml:space="preserve">. </w:t>
      </w:r>
      <w:r w:rsidR="00F46CC6" w:rsidRPr="00EC21DB">
        <w:rPr>
          <w:sz w:val="24"/>
          <w:szCs w:val="24"/>
        </w:rPr>
        <w:t>Das Formblatt hierfür</w:t>
      </w:r>
      <w:r w:rsidR="006B4190" w:rsidRPr="00EC21DB">
        <w:rPr>
          <w:sz w:val="24"/>
          <w:szCs w:val="24"/>
        </w:rPr>
        <w:t xml:space="preserve"> finden Sie </w:t>
      </w:r>
      <w:r w:rsidR="002D7353" w:rsidRPr="00EC21DB">
        <w:rPr>
          <w:i/>
          <w:iCs/>
          <w:sz w:val="24"/>
          <w:szCs w:val="24"/>
          <w:highlight w:val="yellow"/>
        </w:rPr>
        <w:t>auszufüllen</w:t>
      </w:r>
      <w:r w:rsidR="004815B8" w:rsidRPr="00EC21DB">
        <w:rPr>
          <w:sz w:val="24"/>
          <w:szCs w:val="24"/>
        </w:rPr>
        <w:t>.</w:t>
      </w:r>
      <w:r w:rsidRPr="00EC21DB">
        <w:rPr>
          <w:sz w:val="24"/>
          <w:szCs w:val="24"/>
        </w:rPr>
        <w:t xml:space="preserve"> </w:t>
      </w:r>
      <w:r w:rsidR="004815B8" w:rsidRPr="00EC21DB">
        <w:rPr>
          <w:sz w:val="24"/>
          <w:szCs w:val="24"/>
        </w:rPr>
        <w:t xml:space="preserve">Dieses ist vor dem Ende der Prüfung einzureichen. </w:t>
      </w:r>
    </w:p>
    <w:p w14:paraId="0C8E4DF2" w14:textId="1B458334" w:rsidR="00570D85" w:rsidRPr="00EC21DB" w:rsidRDefault="00D87F84" w:rsidP="006F0B0C">
      <w:pPr>
        <w:pStyle w:val="a3"/>
        <w:numPr>
          <w:ilvl w:val="0"/>
          <w:numId w:val="9"/>
        </w:numPr>
        <w:spacing w:before="120" w:after="40"/>
        <w:ind w:left="567" w:hanging="357"/>
        <w:contextualSpacing w:val="0"/>
        <w:rPr>
          <w:sz w:val="24"/>
          <w:szCs w:val="24"/>
        </w:rPr>
      </w:pPr>
      <w:r w:rsidRPr="00EC21DB">
        <w:rPr>
          <w:sz w:val="24"/>
          <w:szCs w:val="24"/>
        </w:rPr>
        <w:t xml:space="preserve">Erlaubte Hilfsmittel: </w:t>
      </w:r>
      <w:r w:rsidR="001E436A" w:rsidRPr="00EC21DB">
        <w:rPr>
          <w:i/>
          <w:sz w:val="24"/>
          <w:szCs w:val="24"/>
          <w:highlight w:val="yellow"/>
        </w:rPr>
        <w:t>Vom Dozierenden auszufüllen</w:t>
      </w:r>
    </w:p>
    <w:p w14:paraId="58B8B657" w14:textId="103FDB63" w:rsidR="00570D85" w:rsidRPr="00EC21DB" w:rsidRDefault="00053876" w:rsidP="006F0B0C">
      <w:pPr>
        <w:pStyle w:val="a3"/>
        <w:numPr>
          <w:ilvl w:val="0"/>
          <w:numId w:val="9"/>
        </w:numPr>
        <w:spacing w:before="120" w:after="40"/>
        <w:ind w:left="567" w:hanging="357"/>
        <w:contextualSpacing w:val="0"/>
        <w:rPr>
          <w:sz w:val="24"/>
          <w:szCs w:val="24"/>
        </w:rPr>
      </w:pPr>
      <w:r w:rsidRPr="007063BC">
        <w:rPr>
          <w:sz w:val="24"/>
          <w:szCs w:val="24"/>
          <w:highlight w:val="yellow"/>
        </w:rPr>
        <w:t xml:space="preserve">Kommunikation </w:t>
      </w:r>
      <w:r w:rsidR="007063BC" w:rsidRPr="007063BC">
        <w:rPr>
          <w:sz w:val="24"/>
          <w:szCs w:val="24"/>
          <w:highlight w:val="yellow"/>
        </w:rPr>
        <w:t>mit</w:t>
      </w:r>
      <w:r w:rsidR="007063BC" w:rsidRPr="00A91A90">
        <w:rPr>
          <w:sz w:val="24"/>
          <w:szCs w:val="24"/>
          <w:highlight w:val="yellow"/>
        </w:rPr>
        <w:t xml:space="preserve"> </w:t>
      </w:r>
      <w:r w:rsidR="00512CC2" w:rsidRPr="007063BC">
        <w:rPr>
          <w:sz w:val="24"/>
          <w:szCs w:val="24"/>
          <w:highlight w:val="yellow"/>
        </w:rPr>
        <w:t xml:space="preserve">anderen Kommilitoninnen und Kommilitonen / unter </w:t>
      </w:r>
      <w:bookmarkStart w:id="3" w:name="_Hlk61960846"/>
      <w:r w:rsidRPr="007063BC">
        <w:rPr>
          <w:sz w:val="24"/>
          <w:szCs w:val="24"/>
          <w:highlight w:val="yellow"/>
        </w:rPr>
        <w:t xml:space="preserve">Kommilitoninnen und Kommilitonen </w:t>
      </w:r>
      <w:bookmarkEnd w:id="3"/>
      <w:r w:rsidRPr="007063BC">
        <w:rPr>
          <w:sz w:val="24"/>
          <w:szCs w:val="24"/>
          <w:highlight w:val="yellow"/>
        </w:rPr>
        <w:t xml:space="preserve">während der Prüfung ist </w:t>
      </w:r>
      <w:r w:rsidRPr="007063BC">
        <w:rPr>
          <w:i/>
          <w:iCs/>
          <w:sz w:val="24"/>
          <w:szCs w:val="24"/>
          <w:highlight w:val="yellow"/>
        </w:rPr>
        <w:t>e</w:t>
      </w:r>
      <w:r w:rsidRPr="00EC21DB">
        <w:rPr>
          <w:i/>
          <w:iCs/>
          <w:sz w:val="24"/>
          <w:szCs w:val="24"/>
          <w:highlight w:val="yellow"/>
        </w:rPr>
        <w:t>rlaubt/nicht erlaubt</w:t>
      </w:r>
      <w:r w:rsidRPr="007063BC">
        <w:rPr>
          <w:sz w:val="24"/>
          <w:szCs w:val="24"/>
          <w:highlight w:val="yellow"/>
        </w:rPr>
        <w:t xml:space="preserve">.  Das </w:t>
      </w:r>
      <w:r w:rsidR="00952382" w:rsidRPr="007063BC">
        <w:rPr>
          <w:sz w:val="24"/>
          <w:szCs w:val="24"/>
          <w:highlight w:val="yellow"/>
        </w:rPr>
        <w:t xml:space="preserve">primär erlaubte </w:t>
      </w:r>
      <w:r w:rsidRPr="007063BC">
        <w:rPr>
          <w:sz w:val="24"/>
          <w:szCs w:val="24"/>
          <w:highlight w:val="yellow"/>
        </w:rPr>
        <w:t xml:space="preserve">Kommunikationsmittel ist: </w:t>
      </w:r>
      <w:proofErr w:type="spellStart"/>
      <w:proofErr w:type="gramStart"/>
      <w:r w:rsidRPr="00124DE4">
        <w:rPr>
          <w:i/>
          <w:iCs/>
          <w:sz w:val="24"/>
          <w:szCs w:val="24"/>
          <w:highlight w:val="yellow"/>
        </w:rPr>
        <w:t>auszufüllen</w:t>
      </w:r>
      <w:r w:rsidR="00124DE4" w:rsidRPr="007063BC">
        <w:rPr>
          <w:sz w:val="24"/>
          <w:szCs w:val="24"/>
          <w:highlight w:val="yellow"/>
        </w:rPr>
        <w:t>:</w:t>
      </w:r>
      <w:r w:rsidR="00570D85" w:rsidRPr="007063BC">
        <w:rPr>
          <w:sz w:val="24"/>
          <w:szCs w:val="24"/>
          <w:highlight w:val="yellow"/>
        </w:rPr>
        <w:t>z.B</w:t>
      </w:r>
      <w:proofErr w:type="spellEnd"/>
      <w:r w:rsidR="00570D85" w:rsidRPr="007063BC">
        <w:rPr>
          <w:sz w:val="24"/>
          <w:szCs w:val="24"/>
          <w:highlight w:val="yellow"/>
        </w:rPr>
        <w:t>.</w:t>
      </w:r>
      <w:proofErr w:type="gramEnd"/>
      <w:r w:rsidR="00570D85" w:rsidRPr="007063BC">
        <w:rPr>
          <w:sz w:val="24"/>
          <w:szCs w:val="24"/>
          <w:highlight w:val="yellow"/>
        </w:rPr>
        <w:t xml:space="preserve"> Telefon, WhatsApp, </w:t>
      </w:r>
      <w:proofErr w:type="spellStart"/>
      <w:r w:rsidR="00570D85" w:rsidRPr="007063BC">
        <w:rPr>
          <w:sz w:val="24"/>
          <w:szCs w:val="24"/>
          <w:highlight w:val="yellow"/>
        </w:rPr>
        <w:t>Discord</w:t>
      </w:r>
      <w:proofErr w:type="spellEnd"/>
      <w:r w:rsidR="00570D85" w:rsidRPr="007063BC">
        <w:rPr>
          <w:sz w:val="24"/>
          <w:szCs w:val="24"/>
          <w:highlight w:val="yellow"/>
        </w:rPr>
        <w:t>, GitLab.com, GitHub.com</w:t>
      </w:r>
    </w:p>
    <w:p w14:paraId="573AC6BD" w14:textId="5EC06789" w:rsidR="00065A6E" w:rsidRPr="00EC21DB" w:rsidRDefault="00F46CC6" w:rsidP="006F0B0C">
      <w:pPr>
        <w:pStyle w:val="a3"/>
        <w:numPr>
          <w:ilvl w:val="0"/>
          <w:numId w:val="9"/>
        </w:numPr>
        <w:spacing w:before="120" w:after="40"/>
        <w:ind w:left="567" w:hanging="357"/>
        <w:contextualSpacing w:val="0"/>
        <w:rPr>
          <w:iCs/>
          <w:sz w:val="24"/>
          <w:szCs w:val="24"/>
        </w:rPr>
      </w:pPr>
      <w:r w:rsidRPr="00EC21DB">
        <w:rPr>
          <w:iCs/>
          <w:sz w:val="24"/>
          <w:szCs w:val="24"/>
        </w:rPr>
        <w:t xml:space="preserve">Ihre </w:t>
      </w:r>
      <w:r w:rsidR="000B1559" w:rsidRPr="00EC21DB">
        <w:rPr>
          <w:iCs/>
          <w:sz w:val="24"/>
          <w:szCs w:val="24"/>
        </w:rPr>
        <w:t xml:space="preserve">Prüfung ist </w:t>
      </w:r>
      <w:r w:rsidRPr="00EC21DB">
        <w:rPr>
          <w:iCs/>
          <w:sz w:val="24"/>
          <w:szCs w:val="24"/>
        </w:rPr>
        <w:t>in ei</w:t>
      </w:r>
      <w:r w:rsidR="00673327" w:rsidRPr="00EC21DB">
        <w:rPr>
          <w:iCs/>
          <w:sz w:val="24"/>
          <w:szCs w:val="24"/>
        </w:rPr>
        <w:t>ne</w:t>
      </w:r>
      <w:r w:rsidRPr="00EC21DB">
        <w:rPr>
          <w:iCs/>
          <w:sz w:val="24"/>
          <w:szCs w:val="24"/>
        </w:rPr>
        <w:t xml:space="preserve"> Gruppenprüfung mit </w:t>
      </w:r>
      <w:r w:rsidR="000B1559" w:rsidRPr="00EC21DB">
        <w:rPr>
          <w:iCs/>
          <w:sz w:val="24"/>
          <w:szCs w:val="24"/>
        </w:rPr>
        <w:t xml:space="preserve">max. </w:t>
      </w:r>
      <w:r w:rsidR="000B1559" w:rsidRPr="00EC21DB">
        <w:rPr>
          <w:i/>
          <w:sz w:val="24"/>
          <w:szCs w:val="24"/>
          <w:highlight w:val="yellow"/>
        </w:rPr>
        <w:t>fünf</w:t>
      </w:r>
      <w:r w:rsidR="000B1559" w:rsidRPr="00EC21DB">
        <w:rPr>
          <w:iCs/>
          <w:sz w:val="24"/>
          <w:szCs w:val="24"/>
        </w:rPr>
        <w:t xml:space="preserve"> Studierenden </w:t>
      </w:r>
      <w:r w:rsidR="00826014" w:rsidRPr="00EC21DB">
        <w:rPr>
          <w:iCs/>
          <w:sz w:val="24"/>
          <w:szCs w:val="24"/>
        </w:rPr>
        <w:t>um</w:t>
      </w:r>
      <w:r w:rsidRPr="00EC21DB">
        <w:rPr>
          <w:iCs/>
          <w:sz w:val="24"/>
          <w:szCs w:val="24"/>
        </w:rPr>
        <w:t>gewandelt</w:t>
      </w:r>
      <w:r w:rsidR="00826014" w:rsidRPr="00EC21DB">
        <w:rPr>
          <w:iCs/>
          <w:sz w:val="24"/>
          <w:szCs w:val="24"/>
        </w:rPr>
        <w:t xml:space="preserve"> worden</w:t>
      </w:r>
      <w:r w:rsidR="000B1559" w:rsidRPr="00EC21DB">
        <w:rPr>
          <w:iCs/>
          <w:sz w:val="24"/>
          <w:szCs w:val="24"/>
        </w:rPr>
        <w:t>. Die Gruppen werden</w:t>
      </w:r>
      <w:r w:rsidR="00673327" w:rsidRPr="00EC21DB">
        <w:rPr>
          <w:iCs/>
          <w:sz w:val="24"/>
          <w:szCs w:val="24"/>
        </w:rPr>
        <w:t xml:space="preserve"> </w:t>
      </w:r>
      <w:r w:rsidR="00E444A1" w:rsidRPr="00EC21DB">
        <w:rPr>
          <w:iCs/>
          <w:sz w:val="24"/>
          <w:szCs w:val="24"/>
        </w:rPr>
        <w:t>zufällig</w:t>
      </w:r>
      <w:r w:rsidR="00673327" w:rsidRPr="00EC21DB">
        <w:rPr>
          <w:iCs/>
          <w:sz w:val="24"/>
          <w:szCs w:val="24"/>
        </w:rPr>
        <w:t xml:space="preserve"> gebildet.</w:t>
      </w:r>
      <w:r w:rsidR="00065A6E" w:rsidRPr="00EC21DB">
        <w:rPr>
          <w:iCs/>
          <w:sz w:val="24"/>
          <w:szCs w:val="24"/>
        </w:rPr>
        <w:t xml:space="preserve"> Jede Gruppe </w:t>
      </w:r>
      <w:r w:rsidR="002A091A" w:rsidRPr="00EC21DB">
        <w:rPr>
          <w:iCs/>
          <w:sz w:val="24"/>
          <w:szCs w:val="24"/>
        </w:rPr>
        <w:t>bearbeitet</w:t>
      </w:r>
      <w:r w:rsidR="00065A6E" w:rsidRPr="00EC21DB">
        <w:rPr>
          <w:iCs/>
          <w:sz w:val="24"/>
          <w:szCs w:val="24"/>
        </w:rPr>
        <w:t xml:space="preserve"> eigenständig einen Aufgabenkomplex. Die Aufgabenkomplexe unterscheiden sich je Gruppe und werden ebenfalls per Zufall den Gruppen zugeordnet. </w:t>
      </w:r>
      <w:r w:rsidR="002A091A" w:rsidRPr="00EC21DB">
        <w:rPr>
          <w:iCs/>
          <w:sz w:val="24"/>
          <w:szCs w:val="24"/>
        </w:rPr>
        <w:br/>
      </w:r>
      <w:r w:rsidR="002A091A" w:rsidRPr="00EC21DB">
        <w:rPr>
          <w:sz w:val="24"/>
          <w:szCs w:val="24"/>
        </w:rPr>
        <w:t xml:space="preserve">Jede(r) Studierende erhält zu Beginn der Prüfung die Information, zu welcher Gruppe er/sie zugeordnet ist und welche weiteren Studierenden in </w:t>
      </w:r>
      <w:r w:rsidR="002A091A" w:rsidRPr="00EC21DB">
        <w:rPr>
          <w:sz w:val="24"/>
          <w:szCs w:val="24"/>
        </w:rPr>
        <w:lastRenderedPageBreak/>
        <w:t xml:space="preserve">der Gruppe vertreten sind. Die Gruppenzuordnung wird in </w:t>
      </w:r>
      <w:r w:rsidR="002A091A" w:rsidRPr="00EC21DB">
        <w:rPr>
          <w:i/>
          <w:sz w:val="24"/>
          <w:szCs w:val="24"/>
          <w:highlight w:val="yellow"/>
        </w:rPr>
        <w:t>OPAL/</w:t>
      </w:r>
      <w:proofErr w:type="spellStart"/>
      <w:r w:rsidR="002A091A" w:rsidRPr="00EC21DB">
        <w:rPr>
          <w:i/>
          <w:sz w:val="24"/>
          <w:szCs w:val="24"/>
          <w:highlight w:val="yellow"/>
        </w:rPr>
        <w:t>Moodle</w:t>
      </w:r>
      <w:proofErr w:type="spellEnd"/>
      <w:r w:rsidR="002A091A" w:rsidRPr="00EC21DB">
        <w:rPr>
          <w:sz w:val="24"/>
          <w:szCs w:val="24"/>
        </w:rPr>
        <w:t xml:space="preserve"> im jeweiligen Kurs </w:t>
      </w:r>
      <w:r w:rsidR="0021391C" w:rsidRPr="0021391C">
        <w:rPr>
          <w:i/>
          <w:iCs/>
          <w:sz w:val="24"/>
          <w:szCs w:val="24"/>
          <w:highlight w:val="yellow"/>
        </w:rPr>
        <w:t>Namen des OPAL-Kurses eintragen</w:t>
      </w:r>
      <w:r w:rsidR="004607BE" w:rsidRPr="00EC21DB">
        <w:rPr>
          <w:sz w:val="24"/>
          <w:szCs w:val="24"/>
        </w:rPr>
        <w:t xml:space="preserve"> </w:t>
      </w:r>
      <w:r w:rsidR="002A091A" w:rsidRPr="00EC21DB">
        <w:rPr>
          <w:sz w:val="24"/>
          <w:szCs w:val="24"/>
        </w:rPr>
        <w:t xml:space="preserve">zur Verfügung gestellt. </w:t>
      </w:r>
      <w:r w:rsidR="00065A6E" w:rsidRPr="00EC21DB">
        <w:rPr>
          <w:i/>
          <w:iCs/>
          <w:sz w:val="24"/>
          <w:szCs w:val="24"/>
        </w:rPr>
        <w:br/>
      </w:r>
      <w:r w:rsidR="00065A6E" w:rsidRPr="00EC21DB">
        <w:rPr>
          <w:iCs/>
          <w:sz w:val="24"/>
          <w:szCs w:val="24"/>
        </w:rPr>
        <w:t>Die Aufteilung der Aufgaben innerhalb der Gruppe obliegt den Gruppenmitgliedern.</w:t>
      </w:r>
    </w:p>
    <w:p w14:paraId="093CEAC7" w14:textId="77777777" w:rsidR="00A661A0" w:rsidRPr="00EC21DB" w:rsidRDefault="00065A6E" w:rsidP="006F0B0C">
      <w:pPr>
        <w:pStyle w:val="a3"/>
        <w:numPr>
          <w:ilvl w:val="0"/>
          <w:numId w:val="9"/>
        </w:numPr>
        <w:spacing w:before="120" w:after="40"/>
        <w:ind w:left="567" w:hanging="357"/>
        <w:contextualSpacing w:val="0"/>
        <w:rPr>
          <w:iCs/>
          <w:sz w:val="24"/>
          <w:szCs w:val="24"/>
        </w:rPr>
      </w:pPr>
      <w:r w:rsidRPr="00EC21DB">
        <w:rPr>
          <w:iCs/>
          <w:sz w:val="24"/>
          <w:szCs w:val="24"/>
        </w:rPr>
        <w:t>Die Lösungen sind zentral von</w:t>
      </w:r>
      <w:r w:rsidR="002A091A" w:rsidRPr="00EC21DB">
        <w:rPr>
          <w:iCs/>
          <w:sz w:val="24"/>
          <w:szCs w:val="24"/>
        </w:rPr>
        <w:t xml:space="preserve"> einem Mitglied Ihrer</w:t>
      </w:r>
      <w:r w:rsidRPr="00EC21DB">
        <w:rPr>
          <w:iCs/>
          <w:sz w:val="24"/>
          <w:szCs w:val="24"/>
        </w:rPr>
        <w:t xml:space="preserve"> Gruppe einzureichen. </w:t>
      </w:r>
      <w:r w:rsidR="004607BE" w:rsidRPr="004607BE">
        <w:t xml:space="preserve"> </w:t>
      </w:r>
      <w:r w:rsidR="004607BE" w:rsidRPr="00EC21DB">
        <w:rPr>
          <w:iCs/>
          <w:sz w:val="24"/>
          <w:szCs w:val="24"/>
        </w:rPr>
        <w:t>Achten Sie darauf, dass der Lösung die ausgefüllte und unterzeichnete Selbstständigkeitserklärung und Belehrung von jedem/jeder Studierenden der Gruppe beiliegt.</w:t>
      </w:r>
    </w:p>
    <w:p w14:paraId="73462912" w14:textId="0CA91703" w:rsidR="000B1559" w:rsidRPr="00EC21DB" w:rsidRDefault="000B1559" w:rsidP="006F0B0C">
      <w:pPr>
        <w:pStyle w:val="a3"/>
        <w:numPr>
          <w:ilvl w:val="0"/>
          <w:numId w:val="9"/>
        </w:numPr>
        <w:spacing w:before="120" w:after="40"/>
        <w:ind w:left="567" w:hanging="357"/>
        <w:contextualSpacing w:val="0"/>
        <w:rPr>
          <w:iCs/>
          <w:sz w:val="24"/>
          <w:szCs w:val="24"/>
        </w:rPr>
      </w:pPr>
      <w:r w:rsidRPr="00EC21DB">
        <w:rPr>
          <w:sz w:val="24"/>
          <w:szCs w:val="24"/>
        </w:rPr>
        <w:t xml:space="preserve">Die Bearbeitung der </w:t>
      </w:r>
      <w:r w:rsidR="002A091A" w:rsidRPr="00EC21DB">
        <w:rPr>
          <w:i/>
          <w:iCs/>
          <w:sz w:val="24"/>
          <w:szCs w:val="24"/>
          <w:highlight w:val="yellow"/>
        </w:rPr>
        <w:t>Prüfungsauf</w:t>
      </w:r>
      <w:r w:rsidR="00944678" w:rsidRPr="00EC21DB">
        <w:rPr>
          <w:i/>
          <w:iCs/>
          <w:sz w:val="24"/>
          <w:szCs w:val="24"/>
          <w:highlight w:val="yellow"/>
        </w:rPr>
        <w:t>g</w:t>
      </w:r>
      <w:r w:rsidR="002A091A" w:rsidRPr="00EC21DB">
        <w:rPr>
          <w:i/>
          <w:iCs/>
          <w:sz w:val="24"/>
          <w:szCs w:val="24"/>
          <w:highlight w:val="yellow"/>
        </w:rPr>
        <w:t>aben/</w:t>
      </w:r>
      <w:r w:rsidRPr="00EC21DB">
        <w:rPr>
          <w:i/>
          <w:iCs/>
          <w:sz w:val="24"/>
          <w:szCs w:val="24"/>
          <w:highlight w:val="yellow"/>
        </w:rPr>
        <w:t>Aufgabenkomplexe</w:t>
      </w:r>
      <w:r w:rsidR="002A091A" w:rsidRPr="00EC21DB">
        <w:rPr>
          <w:i/>
          <w:iCs/>
          <w:sz w:val="24"/>
          <w:szCs w:val="24"/>
          <w:highlight w:val="yellow"/>
        </w:rPr>
        <w:t>/</w:t>
      </w:r>
      <w:r w:rsidR="00944678" w:rsidRPr="00EC21DB">
        <w:rPr>
          <w:i/>
          <w:iCs/>
          <w:sz w:val="24"/>
          <w:szCs w:val="24"/>
          <w:highlight w:val="yellow"/>
        </w:rPr>
        <w:t>B</w:t>
      </w:r>
      <w:r w:rsidR="002A091A" w:rsidRPr="00EC21DB">
        <w:rPr>
          <w:i/>
          <w:iCs/>
          <w:sz w:val="24"/>
          <w:szCs w:val="24"/>
          <w:highlight w:val="yellow"/>
        </w:rPr>
        <w:t>elegarbeiten</w:t>
      </w:r>
      <w:r w:rsidRPr="00EC21DB">
        <w:rPr>
          <w:sz w:val="24"/>
          <w:szCs w:val="24"/>
        </w:rPr>
        <w:t xml:space="preserve"> ist zeitlich begrenzt. Sie beginnt am</w:t>
      </w:r>
      <w:r w:rsidRPr="00EC21DB">
        <w:rPr>
          <w:i/>
          <w:iCs/>
          <w:sz w:val="24"/>
          <w:szCs w:val="24"/>
        </w:rPr>
        <w:t xml:space="preserve"> </w:t>
      </w:r>
      <w:r w:rsidRPr="00EC21DB">
        <w:rPr>
          <w:i/>
          <w:iCs/>
          <w:sz w:val="24"/>
          <w:szCs w:val="24"/>
          <w:highlight w:val="yellow"/>
        </w:rPr>
        <w:t xml:space="preserve">Prüfungstag </w:t>
      </w:r>
      <w:r w:rsidR="0058532E" w:rsidRPr="00EC21DB">
        <w:rPr>
          <w:i/>
          <w:iCs/>
          <w:sz w:val="24"/>
          <w:szCs w:val="24"/>
          <w:highlight w:val="yellow"/>
        </w:rPr>
        <w:t xml:space="preserve">den </w:t>
      </w:r>
      <w:proofErr w:type="spellStart"/>
      <w:proofErr w:type="gramStart"/>
      <w:r w:rsidR="0058532E" w:rsidRPr="00EC21DB">
        <w:rPr>
          <w:i/>
          <w:iCs/>
          <w:sz w:val="24"/>
          <w:szCs w:val="24"/>
          <w:highlight w:val="yellow"/>
        </w:rPr>
        <w:t>tt.mm.jjjj</w:t>
      </w:r>
      <w:proofErr w:type="spellEnd"/>
      <w:proofErr w:type="gramEnd"/>
      <w:r w:rsidR="0058532E" w:rsidRPr="00EC21DB">
        <w:rPr>
          <w:i/>
          <w:iCs/>
          <w:sz w:val="24"/>
          <w:szCs w:val="24"/>
          <w:highlight w:val="yellow"/>
        </w:rPr>
        <w:t xml:space="preserve"> </w:t>
      </w:r>
      <w:r w:rsidR="001C4069" w:rsidRPr="00EC21DB">
        <w:rPr>
          <w:i/>
          <w:iCs/>
          <w:sz w:val="24"/>
          <w:szCs w:val="24"/>
          <w:highlight w:val="yellow"/>
        </w:rPr>
        <w:t xml:space="preserve">um </w:t>
      </w:r>
      <w:proofErr w:type="spellStart"/>
      <w:r w:rsidR="001C4069" w:rsidRPr="00EC21DB">
        <w:rPr>
          <w:i/>
          <w:iCs/>
          <w:sz w:val="24"/>
          <w:szCs w:val="24"/>
          <w:highlight w:val="yellow"/>
          <w:u w:val="single"/>
        </w:rPr>
        <w:t>hh:mm</w:t>
      </w:r>
      <w:proofErr w:type="spellEnd"/>
      <w:r w:rsidR="0058532E" w:rsidRPr="00EC21DB">
        <w:rPr>
          <w:i/>
          <w:iCs/>
          <w:sz w:val="24"/>
          <w:szCs w:val="24"/>
          <w:highlight w:val="yellow"/>
        </w:rPr>
        <w:t xml:space="preserve"> </w:t>
      </w:r>
      <w:r w:rsidRPr="00EC21DB">
        <w:rPr>
          <w:i/>
          <w:iCs/>
          <w:sz w:val="24"/>
          <w:szCs w:val="24"/>
          <w:highlight w:val="yellow"/>
        </w:rPr>
        <w:t>Uhr</w:t>
      </w:r>
      <w:r w:rsidR="002A091A" w:rsidRPr="00EC21DB">
        <w:rPr>
          <w:i/>
          <w:iCs/>
          <w:sz w:val="24"/>
          <w:szCs w:val="24"/>
          <w:highlight w:val="yellow"/>
        </w:rPr>
        <w:t xml:space="preserve">/Ausgabetag des Belegthemas </w:t>
      </w:r>
      <w:r w:rsidRPr="00EC21DB">
        <w:rPr>
          <w:i/>
          <w:iCs/>
          <w:sz w:val="24"/>
          <w:szCs w:val="24"/>
          <w:highlight w:val="yellow"/>
        </w:rPr>
        <w:t xml:space="preserve">und endet am </w:t>
      </w:r>
      <w:proofErr w:type="spellStart"/>
      <w:r w:rsidR="000D7070" w:rsidRPr="00EC21DB">
        <w:rPr>
          <w:i/>
          <w:iCs/>
          <w:sz w:val="24"/>
          <w:szCs w:val="24"/>
          <w:highlight w:val="yellow"/>
        </w:rPr>
        <w:t>tt</w:t>
      </w:r>
      <w:r w:rsidR="00D55129" w:rsidRPr="00EC21DB">
        <w:rPr>
          <w:i/>
          <w:iCs/>
          <w:sz w:val="24"/>
          <w:szCs w:val="24"/>
          <w:highlight w:val="yellow"/>
        </w:rPr>
        <w:t>.</w:t>
      </w:r>
      <w:r w:rsidR="000D7070" w:rsidRPr="00EC21DB">
        <w:rPr>
          <w:i/>
          <w:iCs/>
          <w:sz w:val="24"/>
          <w:szCs w:val="24"/>
          <w:highlight w:val="yellow"/>
        </w:rPr>
        <w:t>mm</w:t>
      </w:r>
      <w:r w:rsidR="00D55129" w:rsidRPr="00EC21DB">
        <w:rPr>
          <w:i/>
          <w:iCs/>
          <w:sz w:val="24"/>
          <w:szCs w:val="24"/>
          <w:highlight w:val="yellow"/>
        </w:rPr>
        <w:t>.</w:t>
      </w:r>
      <w:r w:rsidR="000D7070" w:rsidRPr="00EC21DB">
        <w:rPr>
          <w:i/>
          <w:iCs/>
          <w:sz w:val="24"/>
          <w:szCs w:val="24"/>
          <w:highlight w:val="yellow"/>
        </w:rPr>
        <w:t>jjj</w:t>
      </w:r>
      <w:proofErr w:type="spellEnd"/>
      <w:r w:rsidR="000D7070" w:rsidRPr="00EC21DB">
        <w:rPr>
          <w:i/>
          <w:iCs/>
          <w:sz w:val="24"/>
          <w:szCs w:val="24"/>
          <w:highlight w:val="yellow"/>
        </w:rPr>
        <w:t xml:space="preserve"> </w:t>
      </w:r>
      <w:r w:rsidR="00D55129" w:rsidRPr="00EC21DB">
        <w:rPr>
          <w:i/>
          <w:iCs/>
          <w:sz w:val="24"/>
          <w:szCs w:val="24"/>
          <w:highlight w:val="yellow"/>
        </w:rPr>
        <w:t xml:space="preserve">um </w:t>
      </w:r>
      <w:proofErr w:type="spellStart"/>
      <w:r w:rsidR="00D55129" w:rsidRPr="00EC21DB">
        <w:rPr>
          <w:i/>
          <w:iCs/>
          <w:sz w:val="24"/>
          <w:szCs w:val="24"/>
          <w:highlight w:val="yellow"/>
        </w:rPr>
        <w:t>xx.xx</w:t>
      </w:r>
      <w:proofErr w:type="spellEnd"/>
      <w:r w:rsidR="00D55129" w:rsidRPr="00EC21DB">
        <w:rPr>
          <w:i/>
          <w:iCs/>
          <w:sz w:val="24"/>
          <w:szCs w:val="24"/>
          <w:highlight w:val="yellow"/>
        </w:rPr>
        <w:t xml:space="preserve"> </w:t>
      </w:r>
      <w:r w:rsidRPr="00EC21DB">
        <w:rPr>
          <w:i/>
          <w:iCs/>
          <w:sz w:val="24"/>
          <w:szCs w:val="24"/>
          <w:highlight w:val="yellow"/>
        </w:rPr>
        <w:t>Uhr.</w:t>
      </w:r>
      <w:r w:rsidRPr="00EC21DB">
        <w:rPr>
          <w:i/>
          <w:sz w:val="24"/>
          <w:szCs w:val="24"/>
        </w:rPr>
        <w:t xml:space="preserve"> </w:t>
      </w:r>
      <w:r w:rsidR="00A661A0" w:rsidRPr="00EC21DB">
        <w:rPr>
          <w:i/>
          <w:sz w:val="24"/>
          <w:szCs w:val="24"/>
          <w:highlight w:val="yellow"/>
        </w:rPr>
        <w:t>Während dieser Zeit muss die Einre</w:t>
      </w:r>
      <w:r w:rsidR="001876FC">
        <w:rPr>
          <w:i/>
          <w:sz w:val="24"/>
          <w:szCs w:val="24"/>
          <w:highlight w:val="yellow"/>
        </w:rPr>
        <w:t>i</w:t>
      </w:r>
      <w:r w:rsidR="00A661A0" w:rsidRPr="00EC21DB">
        <w:rPr>
          <w:i/>
          <w:sz w:val="24"/>
          <w:szCs w:val="24"/>
          <w:highlight w:val="yellow"/>
        </w:rPr>
        <w:t xml:space="preserve">chung der Lösung </w:t>
      </w:r>
      <w:r w:rsidR="001876FC">
        <w:rPr>
          <w:i/>
          <w:sz w:val="24"/>
          <w:szCs w:val="24"/>
          <w:highlight w:val="yellow"/>
        </w:rPr>
        <w:t>per</w:t>
      </w:r>
      <w:r w:rsidR="00A661A0" w:rsidRPr="00EC21DB">
        <w:rPr>
          <w:i/>
          <w:sz w:val="24"/>
          <w:szCs w:val="24"/>
          <w:highlight w:val="yellow"/>
        </w:rPr>
        <w:t xml:space="preserve"> OPAL/</w:t>
      </w:r>
      <w:proofErr w:type="spellStart"/>
      <w:r w:rsidR="00A661A0" w:rsidRPr="00EC21DB">
        <w:rPr>
          <w:i/>
          <w:sz w:val="24"/>
          <w:szCs w:val="24"/>
          <w:highlight w:val="yellow"/>
        </w:rPr>
        <w:t>Moodle</w:t>
      </w:r>
      <w:proofErr w:type="spellEnd"/>
      <w:r w:rsidR="00A661A0" w:rsidRPr="00EC21DB">
        <w:rPr>
          <w:i/>
          <w:sz w:val="24"/>
          <w:szCs w:val="24"/>
          <w:highlight w:val="yellow"/>
        </w:rPr>
        <w:t>/E-Mail erfolgen.</w:t>
      </w:r>
    </w:p>
    <w:p w14:paraId="1F11BE51" w14:textId="77777777" w:rsidR="000B1559" w:rsidRPr="00944678" w:rsidRDefault="000B1559" w:rsidP="000B1559">
      <w:pPr>
        <w:rPr>
          <w:sz w:val="24"/>
          <w:szCs w:val="24"/>
        </w:rPr>
      </w:pPr>
    </w:p>
    <w:p w14:paraId="06BEED64" w14:textId="54C53870" w:rsidR="000B1559" w:rsidRPr="00944678" w:rsidRDefault="000B1559" w:rsidP="000B1559">
      <w:pPr>
        <w:rPr>
          <w:sz w:val="24"/>
          <w:szCs w:val="24"/>
        </w:rPr>
      </w:pPr>
      <w:r w:rsidRPr="00944678">
        <w:rPr>
          <w:sz w:val="24"/>
          <w:szCs w:val="24"/>
        </w:rPr>
        <w:t xml:space="preserve">Mittweida, </w:t>
      </w:r>
      <w:proofErr w:type="spellStart"/>
      <w:proofErr w:type="gramStart"/>
      <w:r w:rsidR="00576A08" w:rsidRPr="00576A08">
        <w:rPr>
          <w:i/>
          <w:iCs/>
          <w:sz w:val="24"/>
          <w:szCs w:val="24"/>
          <w:highlight w:val="yellow"/>
        </w:rPr>
        <w:t>tt.mm.jjjj</w:t>
      </w:r>
      <w:proofErr w:type="spellEnd"/>
      <w:proofErr w:type="gramEnd"/>
    </w:p>
    <w:p w14:paraId="65A5BF23" w14:textId="174AB557" w:rsidR="00D44B0B" w:rsidRPr="00C043DC" w:rsidRDefault="001C4069" w:rsidP="000B1559">
      <w:pPr>
        <w:rPr>
          <w:i/>
          <w:iCs/>
          <w:sz w:val="24"/>
          <w:szCs w:val="24"/>
        </w:rPr>
      </w:pPr>
      <w:r w:rsidRPr="00C043DC">
        <w:rPr>
          <w:i/>
          <w:iCs/>
          <w:sz w:val="24"/>
          <w:szCs w:val="24"/>
          <w:highlight w:val="yellow"/>
        </w:rPr>
        <w:t>Titel Vorname Nachname</w:t>
      </w:r>
    </w:p>
    <w:sectPr w:rsidR="00D44B0B" w:rsidRPr="00C043DC" w:rsidSect="00D00AA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1E1"/>
    <w:multiLevelType w:val="hybridMultilevel"/>
    <w:tmpl w:val="994EC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10B9"/>
    <w:multiLevelType w:val="hybridMultilevel"/>
    <w:tmpl w:val="9800D92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21F472C"/>
    <w:multiLevelType w:val="hybridMultilevel"/>
    <w:tmpl w:val="37145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60A0"/>
    <w:multiLevelType w:val="hybridMultilevel"/>
    <w:tmpl w:val="AB600284"/>
    <w:lvl w:ilvl="0" w:tplc="F83A4D52"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BD2AFD"/>
    <w:multiLevelType w:val="hybridMultilevel"/>
    <w:tmpl w:val="B456E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26366"/>
    <w:multiLevelType w:val="hybridMultilevel"/>
    <w:tmpl w:val="014E8E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8125F"/>
    <w:multiLevelType w:val="hybridMultilevel"/>
    <w:tmpl w:val="DB284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934FC"/>
    <w:multiLevelType w:val="hybridMultilevel"/>
    <w:tmpl w:val="3E1AE0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B7BA0"/>
    <w:multiLevelType w:val="hybridMultilevel"/>
    <w:tmpl w:val="104C83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59"/>
    <w:rsid w:val="00042AEB"/>
    <w:rsid w:val="00053876"/>
    <w:rsid w:val="00065A6E"/>
    <w:rsid w:val="000B1559"/>
    <w:rsid w:val="000D7070"/>
    <w:rsid w:val="00124DE4"/>
    <w:rsid w:val="00141632"/>
    <w:rsid w:val="001464E6"/>
    <w:rsid w:val="0015016B"/>
    <w:rsid w:val="001876FC"/>
    <w:rsid w:val="00197941"/>
    <w:rsid w:val="001B1919"/>
    <w:rsid w:val="001C4069"/>
    <w:rsid w:val="001C489F"/>
    <w:rsid w:val="001E11BD"/>
    <w:rsid w:val="001E436A"/>
    <w:rsid w:val="0021391C"/>
    <w:rsid w:val="00283BD7"/>
    <w:rsid w:val="002A091A"/>
    <w:rsid w:val="002B2387"/>
    <w:rsid w:val="002D7353"/>
    <w:rsid w:val="00304E21"/>
    <w:rsid w:val="00380AB4"/>
    <w:rsid w:val="003C5300"/>
    <w:rsid w:val="003E4AFA"/>
    <w:rsid w:val="00414B02"/>
    <w:rsid w:val="0043206A"/>
    <w:rsid w:val="00442F7A"/>
    <w:rsid w:val="004607BE"/>
    <w:rsid w:val="004632C0"/>
    <w:rsid w:val="004815B8"/>
    <w:rsid w:val="004A45C7"/>
    <w:rsid w:val="004D66F4"/>
    <w:rsid w:val="00512CC2"/>
    <w:rsid w:val="00566C8E"/>
    <w:rsid w:val="00570D85"/>
    <w:rsid w:val="00576A08"/>
    <w:rsid w:val="0058532E"/>
    <w:rsid w:val="005B32F7"/>
    <w:rsid w:val="006056E8"/>
    <w:rsid w:val="00673327"/>
    <w:rsid w:val="00674B73"/>
    <w:rsid w:val="00681DA1"/>
    <w:rsid w:val="006B4190"/>
    <w:rsid w:val="006F0B0C"/>
    <w:rsid w:val="007063BC"/>
    <w:rsid w:val="0078555A"/>
    <w:rsid w:val="00826014"/>
    <w:rsid w:val="00832403"/>
    <w:rsid w:val="00851CFC"/>
    <w:rsid w:val="008742DE"/>
    <w:rsid w:val="0088764A"/>
    <w:rsid w:val="008912DE"/>
    <w:rsid w:val="008B1311"/>
    <w:rsid w:val="008D3362"/>
    <w:rsid w:val="00933909"/>
    <w:rsid w:val="00944678"/>
    <w:rsid w:val="00952382"/>
    <w:rsid w:val="009C2E44"/>
    <w:rsid w:val="009C74D4"/>
    <w:rsid w:val="00A57973"/>
    <w:rsid w:val="00A661A0"/>
    <w:rsid w:val="00A67E80"/>
    <w:rsid w:val="00A86C25"/>
    <w:rsid w:val="00A91A90"/>
    <w:rsid w:val="00AF319B"/>
    <w:rsid w:val="00B5696D"/>
    <w:rsid w:val="00BE28E6"/>
    <w:rsid w:val="00C043DC"/>
    <w:rsid w:val="00C30F01"/>
    <w:rsid w:val="00C46952"/>
    <w:rsid w:val="00CA12F9"/>
    <w:rsid w:val="00CC153A"/>
    <w:rsid w:val="00CF5AB8"/>
    <w:rsid w:val="00D00AAC"/>
    <w:rsid w:val="00D25A52"/>
    <w:rsid w:val="00D44B0B"/>
    <w:rsid w:val="00D55129"/>
    <w:rsid w:val="00D87F84"/>
    <w:rsid w:val="00DA5418"/>
    <w:rsid w:val="00E444A1"/>
    <w:rsid w:val="00E4717E"/>
    <w:rsid w:val="00E520CF"/>
    <w:rsid w:val="00EC21DB"/>
    <w:rsid w:val="00EE1595"/>
    <w:rsid w:val="00EF5159"/>
    <w:rsid w:val="00F251AF"/>
    <w:rsid w:val="00F46CC6"/>
    <w:rsid w:val="00F6091E"/>
    <w:rsid w:val="00FB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0D73"/>
  <w15:chartTrackingRefBased/>
  <w15:docId w15:val="{567CC87E-2F75-A146-BECE-9EF569DB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1A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C530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C530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C530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C530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C530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53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300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57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JeSc</dc:creator>
  <cp:keywords/>
  <dc:description/>
  <cp:lastModifiedBy>BK</cp:lastModifiedBy>
  <cp:revision>3</cp:revision>
  <dcterms:created xsi:type="dcterms:W3CDTF">2021-07-23T07:09:00Z</dcterms:created>
  <dcterms:modified xsi:type="dcterms:W3CDTF">2021-07-23T07:10:00Z</dcterms:modified>
</cp:coreProperties>
</file>